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5C" w:rsidRDefault="004471B4" w:rsidP="006F3F5C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F3F5C" w:rsidRPr="006F3F5C">
        <w:rPr>
          <w:rFonts w:ascii="Times New Roman" w:hAnsi="Times New Roman" w:cs="Times New Roman"/>
          <w:sz w:val="28"/>
        </w:rPr>
        <w:t>роект</w:t>
      </w:r>
      <w:r w:rsidR="006F3F5C">
        <w:rPr>
          <w:rFonts w:ascii="Times New Roman" w:hAnsi="Times New Roman" w:cs="Times New Roman"/>
          <w:sz w:val="28"/>
        </w:rPr>
        <w:t xml:space="preserve"> </w:t>
      </w:r>
    </w:p>
    <w:p w:rsidR="006F3F5C" w:rsidRPr="006F3F5C" w:rsidRDefault="006F3F5C" w:rsidP="006F3F5C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главы города </w:t>
      </w:r>
      <w:r w:rsidRPr="006F3F5C">
        <w:rPr>
          <w:rFonts w:ascii="Times New Roman" w:hAnsi="Times New Roman" w:cs="Times New Roman"/>
          <w:sz w:val="28"/>
        </w:rPr>
        <w:t>Ставрополя</w:t>
      </w:r>
    </w:p>
    <w:p w:rsidR="00355F8C" w:rsidRPr="006F3F5C" w:rsidRDefault="00355F8C" w:rsidP="006F3F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3F5C" w:rsidRPr="006F3F5C" w:rsidRDefault="006F3F5C" w:rsidP="006F3F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F3F5C">
        <w:rPr>
          <w:rFonts w:ascii="Times New Roman" w:hAnsi="Times New Roman" w:cs="Times New Roman"/>
          <w:sz w:val="28"/>
        </w:rPr>
        <w:t>СТАВРОПОЛЬСКАЯ ГОРОДСКАЯ ДУМА</w:t>
      </w:r>
    </w:p>
    <w:p w:rsidR="006F3F5C" w:rsidRPr="006F3F5C" w:rsidRDefault="006F3F5C" w:rsidP="006F3F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3F5C" w:rsidRPr="006F3F5C" w:rsidRDefault="006F3F5C" w:rsidP="006F3F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F3F5C">
        <w:rPr>
          <w:rFonts w:ascii="Times New Roman" w:hAnsi="Times New Roman" w:cs="Times New Roman"/>
          <w:sz w:val="28"/>
        </w:rPr>
        <w:t xml:space="preserve">РЕШЕНИЕ </w:t>
      </w:r>
    </w:p>
    <w:p w:rsidR="00284FD6" w:rsidRDefault="00284FD6" w:rsidP="006F3F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284FD6" w:rsidTr="00284FD6">
        <w:tc>
          <w:tcPr>
            <w:tcW w:w="3190" w:type="dxa"/>
          </w:tcPr>
          <w:p w:rsidR="00284FD6" w:rsidRDefault="00284FD6" w:rsidP="00284FD6">
            <w:pPr>
              <w:rPr>
                <w:rFonts w:ascii="Times New Roman" w:hAnsi="Times New Roman" w:cs="Times New Roman"/>
                <w:sz w:val="28"/>
              </w:rPr>
            </w:pPr>
            <w:r w:rsidRPr="006F3F5C">
              <w:rPr>
                <w:rFonts w:ascii="Times New Roman" w:hAnsi="Times New Roman" w:cs="Times New Roman"/>
                <w:sz w:val="28"/>
              </w:rPr>
              <w:t>.            . 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6F3F5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284FD6" w:rsidRDefault="00284FD6" w:rsidP="006F3F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3F5C">
              <w:rPr>
                <w:rFonts w:ascii="Times New Roman" w:hAnsi="Times New Roman" w:cs="Times New Roman"/>
                <w:sz w:val="28"/>
              </w:rPr>
              <w:t>г. Ставрополь</w:t>
            </w:r>
          </w:p>
        </w:tc>
        <w:tc>
          <w:tcPr>
            <w:tcW w:w="3190" w:type="dxa"/>
          </w:tcPr>
          <w:p w:rsidR="00284FD6" w:rsidRDefault="00284FD6" w:rsidP="00284FD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6F3F5C">
              <w:rPr>
                <w:rFonts w:ascii="Times New Roman" w:hAnsi="Times New Roman" w:cs="Times New Roman"/>
                <w:sz w:val="28"/>
              </w:rPr>
              <w:t>№</w:t>
            </w:r>
          </w:p>
        </w:tc>
      </w:tr>
    </w:tbl>
    <w:p w:rsidR="00FB2B6B" w:rsidRDefault="00FB2B6B" w:rsidP="00FB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B" w:rsidRPr="00FB2B6B" w:rsidRDefault="00FB2B6B" w:rsidP="00D926B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2B6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D2AA4">
        <w:rPr>
          <w:rFonts w:ascii="Times New Roman" w:hAnsi="Times New Roman" w:cs="Times New Roman"/>
          <w:sz w:val="28"/>
          <w:szCs w:val="28"/>
        </w:rPr>
        <w:t>й</w:t>
      </w:r>
      <w:r w:rsidRPr="00FB2B6B">
        <w:rPr>
          <w:rFonts w:ascii="Times New Roman" w:hAnsi="Times New Roman" w:cs="Times New Roman"/>
          <w:sz w:val="28"/>
          <w:szCs w:val="28"/>
        </w:rPr>
        <w:t xml:space="preserve"> </w:t>
      </w:r>
      <w:r w:rsidR="00D926BF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FB2B6B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FB2B6B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proofErr w:type="gramStart"/>
      <w:r w:rsidRPr="00FB2B6B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города Ставрополя Ставропольского края</w:t>
      </w:r>
      <w:proofErr w:type="gramEnd"/>
    </w:p>
    <w:p w:rsidR="006F3F5C" w:rsidRDefault="006F3F5C" w:rsidP="00284FD6">
      <w:pPr>
        <w:pStyle w:val="a6"/>
        <w:spacing w:line="240" w:lineRule="auto"/>
      </w:pPr>
    </w:p>
    <w:p w:rsidR="009051EC" w:rsidRPr="00766B4E" w:rsidRDefault="009051EC" w:rsidP="00284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766B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66B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</w:t>
      </w:r>
      <w:r w:rsidR="0030550A">
        <w:rPr>
          <w:rFonts w:ascii="Times New Roman" w:hAnsi="Times New Roman" w:cs="Times New Roman"/>
          <w:sz w:val="28"/>
          <w:szCs w:val="28"/>
        </w:rPr>
        <w:t xml:space="preserve"> </w:t>
      </w:r>
      <w:r w:rsidRPr="00766B4E">
        <w:rPr>
          <w:rFonts w:ascii="Times New Roman" w:hAnsi="Times New Roman" w:cs="Times New Roman"/>
          <w:sz w:val="28"/>
          <w:szCs w:val="28"/>
        </w:rPr>
        <w:t>Ставропольская городская Дума</w:t>
      </w:r>
    </w:p>
    <w:p w:rsidR="009051EC" w:rsidRPr="00AD2AA4" w:rsidRDefault="009051EC" w:rsidP="0015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B02" w:rsidRPr="00652B02" w:rsidRDefault="00652B02" w:rsidP="00652B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B02">
        <w:rPr>
          <w:rFonts w:ascii="Times New Roman" w:hAnsi="Times New Roman" w:cs="Times New Roman"/>
          <w:sz w:val="28"/>
          <w:szCs w:val="28"/>
        </w:rPr>
        <w:t>РЕШИЛА:</w:t>
      </w:r>
    </w:p>
    <w:p w:rsidR="00FB2B6B" w:rsidRPr="00152E21" w:rsidRDefault="00FB2B6B" w:rsidP="00152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7D0D" w:rsidRDefault="00FB2B6B" w:rsidP="00284F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FD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284FD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284FD6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Ставрополя Ставропольского края, утвержденные решением Ставропольской городской Думы от 23 августа 2017 г. № 127</w:t>
      </w:r>
      <w:r w:rsidR="00152E21" w:rsidRPr="00152E21">
        <w:rPr>
          <w:rFonts w:ascii="Times New Roman" w:hAnsi="Times New Roman" w:cs="Times New Roman"/>
          <w:sz w:val="28"/>
          <w:szCs w:val="28"/>
        </w:rPr>
        <w:t xml:space="preserve"> </w:t>
      </w:r>
      <w:r w:rsidR="00152E21" w:rsidRPr="00152E21">
        <w:rPr>
          <w:rFonts w:ascii="Times New Roman" w:hAnsi="Times New Roman" w:cs="Times New Roman"/>
          <w:sz w:val="28"/>
          <w:szCs w:val="28"/>
        </w:rPr>
        <w:br/>
      </w:r>
      <w:r w:rsidRPr="00284FD6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города Ставрополя Ставропольского края»</w:t>
      </w:r>
      <w:r w:rsidR="0030550A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решениями Ставропольской городской Думы от 31 октября 2018 г. № 283, от 12 декабря 2018 г. № 299, от 27 ноября 2019 № 396)</w:t>
      </w:r>
      <w:r w:rsidR="00880C33">
        <w:rPr>
          <w:rFonts w:ascii="Times New Roman" w:hAnsi="Times New Roman" w:cs="Times New Roman"/>
          <w:sz w:val="28"/>
          <w:szCs w:val="28"/>
        </w:rPr>
        <w:t>,</w:t>
      </w:r>
      <w:r w:rsidR="003F5F72" w:rsidRPr="00284FD6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C4F69" w:rsidRPr="00284FD6">
        <w:rPr>
          <w:rFonts w:ascii="Times New Roman" w:hAnsi="Times New Roman" w:cs="Times New Roman"/>
          <w:sz w:val="28"/>
          <w:szCs w:val="28"/>
        </w:rPr>
        <w:t>ие</w:t>
      </w:r>
      <w:r w:rsidR="003F5F72" w:rsidRPr="00284FD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C4F69" w:rsidRPr="00284FD6">
        <w:rPr>
          <w:rFonts w:ascii="Times New Roman" w:hAnsi="Times New Roman" w:cs="Times New Roman"/>
          <w:sz w:val="28"/>
          <w:szCs w:val="28"/>
        </w:rPr>
        <w:t>я:</w:t>
      </w:r>
      <w:proofErr w:type="gramEnd"/>
    </w:p>
    <w:p w:rsidR="002F4D1B" w:rsidRDefault="002F4D1B" w:rsidP="00284FD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33 изложить в следующей редакции:</w:t>
      </w:r>
    </w:p>
    <w:p w:rsidR="002F4D1B" w:rsidRDefault="002F4D1B" w:rsidP="002F4D1B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33. Некапитальные нестационарные сооружения</w:t>
      </w:r>
    </w:p>
    <w:p w:rsidR="002F4D1B" w:rsidRPr="002F4D1B" w:rsidRDefault="002F4D1B" w:rsidP="00152E21">
      <w:pPr>
        <w:pStyle w:val="a3"/>
        <w:numPr>
          <w:ilvl w:val="3"/>
          <w:numId w:val="1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2F4D1B">
        <w:rPr>
          <w:rFonts w:ascii="Times New Roman" w:hAnsi="Times New Roman" w:cs="Times New Roman"/>
          <w:sz w:val="28"/>
          <w:szCs w:val="28"/>
        </w:rPr>
        <w:t>При создании некапитальных нестационарных сооружений применяются отделочные материалы, отвечающие архитектурно-художественным требованиям дизайна и освещения, характеру сложившейся среды территории и условиям долговременной эксплуатации.</w:t>
      </w:r>
    </w:p>
    <w:p w:rsidR="002F4D1B" w:rsidRPr="002F4D1B" w:rsidRDefault="002F4D1B" w:rsidP="002F4D1B">
      <w:pPr>
        <w:pStyle w:val="a3"/>
        <w:numPr>
          <w:ilvl w:val="3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F4D1B">
        <w:rPr>
          <w:rFonts w:ascii="Times New Roman" w:hAnsi="Times New Roman" w:cs="Times New Roman"/>
          <w:sz w:val="28"/>
          <w:szCs w:val="28"/>
        </w:rPr>
        <w:t>Внешний облик некапитального нестационарного сооружения должен соответствовать типовым эскизным проектам, утвержденным уполномоченным органом в области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 w:rsidR="00152E21">
        <w:rPr>
          <w:rFonts w:ascii="Times New Roman" w:hAnsi="Times New Roman" w:cs="Times New Roman"/>
          <w:sz w:val="28"/>
          <w:szCs w:val="28"/>
        </w:rPr>
        <w:t xml:space="preserve">иное не установлено </w:t>
      </w:r>
      <w:r>
        <w:rPr>
          <w:rFonts w:ascii="Times New Roman" w:hAnsi="Times New Roman" w:cs="Times New Roman"/>
          <w:sz w:val="28"/>
          <w:szCs w:val="28"/>
        </w:rPr>
        <w:t>настоящими Правилами</w:t>
      </w:r>
      <w:r w:rsidRPr="002F4D1B">
        <w:rPr>
          <w:rFonts w:ascii="Times New Roman" w:hAnsi="Times New Roman" w:cs="Times New Roman"/>
          <w:sz w:val="28"/>
          <w:szCs w:val="28"/>
        </w:rPr>
        <w:t>.</w:t>
      </w:r>
    </w:p>
    <w:p w:rsidR="002F4D1B" w:rsidRDefault="002F4D1B" w:rsidP="002F4D1B">
      <w:pPr>
        <w:pStyle w:val="a3"/>
        <w:numPr>
          <w:ilvl w:val="3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F4D1B">
        <w:rPr>
          <w:rFonts w:ascii="Times New Roman" w:hAnsi="Times New Roman" w:cs="Times New Roman"/>
          <w:sz w:val="28"/>
          <w:szCs w:val="28"/>
        </w:rPr>
        <w:t>Некапитальные нестационарные сооружения размещаются на территории города Ставрополя таким образом, чтобы не мешать пешеходному движению, не ухудшать визуальное восприятие среды и благоустройства территории и застройки</w:t>
      </w:r>
      <w:r w:rsidR="0014284D">
        <w:rPr>
          <w:rFonts w:ascii="Times New Roman" w:hAnsi="Times New Roman" w:cs="Times New Roman"/>
          <w:sz w:val="28"/>
          <w:szCs w:val="28"/>
        </w:rPr>
        <w:t xml:space="preserve"> и иными требованиями, установленными настоящими Правилами</w:t>
      </w:r>
      <w:r w:rsidRPr="002F4D1B">
        <w:rPr>
          <w:rFonts w:ascii="Times New Roman" w:hAnsi="Times New Roman" w:cs="Times New Roman"/>
          <w:sz w:val="28"/>
          <w:szCs w:val="28"/>
        </w:rPr>
        <w:t>.</w:t>
      </w:r>
    </w:p>
    <w:p w:rsidR="0014284D" w:rsidRDefault="002F4D1B" w:rsidP="002F4D1B">
      <w:pPr>
        <w:pStyle w:val="a3"/>
        <w:numPr>
          <w:ilvl w:val="3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Владельцы некапитальных нестационарных сооружений обязаны</w:t>
      </w:r>
      <w:r w:rsidR="0014284D">
        <w:rPr>
          <w:rFonts w:ascii="Times New Roman" w:hAnsi="Times New Roman" w:cs="Times New Roman"/>
          <w:sz w:val="28"/>
          <w:szCs w:val="28"/>
        </w:rPr>
        <w:t>:</w:t>
      </w:r>
    </w:p>
    <w:p w:rsidR="002F4D1B" w:rsidRDefault="0014284D" w:rsidP="002F4D1B">
      <w:pPr>
        <w:pStyle w:val="a3"/>
        <w:numPr>
          <w:ilvl w:val="3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F4D1B">
        <w:rPr>
          <w:rFonts w:ascii="Times New Roman" w:hAnsi="Times New Roman" w:cs="Times New Roman"/>
          <w:sz w:val="28"/>
          <w:szCs w:val="28"/>
        </w:rPr>
        <w:t>обеспечивать соблюдение требований безопасности эксплуатации</w:t>
      </w:r>
      <w:r>
        <w:rPr>
          <w:rFonts w:ascii="Times New Roman" w:hAnsi="Times New Roman" w:cs="Times New Roman"/>
          <w:sz w:val="28"/>
          <w:szCs w:val="28"/>
        </w:rPr>
        <w:t>, санитарно-гигиенические требования, предъявляемые к таким сооружениям.</w:t>
      </w:r>
    </w:p>
    <w:p w:rsidR="0014284D" w:rsidRDefault="0014284D" w:rsidP="0014284D">
      <w:pPr>
        <w:pStyle w:val="a3"/>
        <w:numPr>
          <w:ilvl w:val="3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осуществлять очистку непосредственно прилегающей к сооружению территории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35ED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4284D" w:rsidRPr="0014284D" w:rsidRDefault="0014284D" w:rsidP="0014284D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статьей 33</w:t>
      </w:r>
      <w:r w:rsidRPr="00BB3B8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47D0D" w:rsidRDefault="0071086B" w:rsidP="00BB3B82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190CEE" w:rsidRPr="00284FD6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04BAD" w:rsidRPr="00284FD6">
        <w:rPr>
          <w:rFonts w:ascii="Times New Roman" w:hAnsi="Times New Roman" w:cs="Times New Roman"/>
          <w:sz w:val="28"/>
          <w:szCs w:val="28"/>
        </w:rPr>
        <w:t>33</w:t>
      </w:r>
      <w:r w:rsidR="003D00A8" w:rsidRPr="00284FD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D00A8" w:rsidRPr="00284FD6">
        <w:rPr>
          <w:rFonts w:ascii="Times New Roman" w:hAnsi="Times New Roman" w:cs="Times New Roman"/>
          <w:sz w:val="28"/>
          <w:szCs w:val="28"/>
        </w:rPr>
        <w:t>.</w:t>
      </w:r>
      <w:r w:rsidR="00535ED2">
        <w:rPr>
          <w:rFonts w:ascii="Times New Roman" w:hAnsi="Times New Roman" w:cs="Times New Roman"/>
          <w:sz w:val="28"/>
          <w:szCs w:val="28"/>
        </w:rPr>
        <w:t> </w:t>
      </w:r>
      <w:r w:rsidR="00BB3B82">
        <w:rPr>
          <w:rFonts w:ascii="Times New Roman" w:hAnsi="Times New Roman" w:cs="Times New Roman"/>
          <w:sz w:val="28"/>
          <w:szCs w:val="28"/>
        </w:rPr>
        <w:t>Требования к размещению на территории общего пользования отдельных видов нес</w:t>
      </w:r>
      <w:r w:rsidR="00502E71">
        <w:rPr>
          <w:rFonts w:ascii="Times New Roman" w:hAnsi="Times New Roman" w:cs="Times New Roman"/>
          <w:sz w:val="28"/>
          <w:szCs w:val="28"/>
        </w:rPr>
        <w:t>тационарных сооружений</w:t>
      </w:r>
    </w:p>
    <w:p w:rsidR="00535ED2" w:rsidRDefault="00535ED2" w:rsidP="00152E21">
      <w:pPr>
        <w:pStyle w:val="a3"/>
        <w:numPr>
          <w:ilvl w:val="3"/>
          <w:numId w:val="1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Отдельными видами нестационарных сооружений </w:t>
      </w:r>
      <w:r w:rsidR="00655827">
        <w:rPr>
          <w:rFonts w:ascii="Times New Roman" w:hAnsi="Times New Roman" w:cs="Times New Roman"/>
          <w:sz w:val="28"/>
          <w:szCs w:val="28"/>
        </w:rPr>
        <w:t>являются:</w:t>
      </w:r>
    </w:p>
    <w:p w:rsidR="00655827" w:rsidRDefault="00335989" w:rsidP="00BB3B82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пункты проката </w:t>
      </w:r>
      <w:r w:rsidR="00655827">
        <w:rPr>
          <w:rFonts w:ascii="Times New Roman" w:hAnsi="Times New Roman" w:cs="Times New Roman"/>
          <w:sz w:val="28"/>
          <w:szCs w:val="28"/>
        </w:rPr>
        <w:t>велосипедов, роликов, самокатов и другого спортивного инвентаря, для размещения которых не требуется разрешения на строительство;</w:t>
      </w:r>
    </w:p>
    <w:p w:rsidR="00655827" w:rsidRDefault="00655827" w:rsidP="00BB3B82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сезонные аттракционы.</w:t>
      </w:r>
    </w:p>
    <w:p w:rsidR="00655827" w:rsidRDefault="00655827" w:rsidP="00BB3B82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Размещение </w:t>
      </w:r>
      <w:r w:rsidR="005A1BA6">
        <w:rPr>
          <w:rFonts w:ascii="Times New Roman" w:hAnsi="Times New Roman" w:cs="Times New Roman"/>
          <w:sz w:val="28"/>
          <w:szCs w:val="28"/>
        </w:rPr>
        <w:t xml:space="preserve">отдельных видов </w:t>
      </w:r>
      <w:r>
        <w:rPr>
          <w:rFonts w:ascii="Times New Roman" w:hAnsi="Times New Roman" w:cs="Times New Roman"/>
          <w:sz w:val="28"/>
          <w:szCs w:val="28"/>
        </w:rPr>
        <w:t>нестационарных сооружений</w:t>
      </w:r>
      <w:r w:rsidR="005A1BA6">
        <w:rPr>
          <w:rFonts w:ascii="Times New Roman" w:hAnsi="Times New Roman" w:cs="Times New Roman"/>
          <w:sz w:val="28"/>
          <w:szCs w:val="28"/>
        </w:rPr>
        <w:t xml:space="preserve"> </w:t>
      </w:r>
      <w:r w:rsidR="00E944DF">
        <w:rPr>
          <w:rFonts w:ascii="Times New Roman" w:hAnsi="Times New Roman" w:cs="Times New Roman"/>
          <w:sz w:val="28"/>
          <w:szCs w:val="28"/>
        </w:rPr>
        <w:t>осуществляется в соответствии со Схемой размещения нестационарных сооружений</w:t>
      </w:r>
      <w:r w:rsidR="00C041B6">
        <w:rPr>
          <w:rFonts w:ascii="Times New Roman" w:hAnsi="Times New Roman" w:cs="Times New Roman"/>
          <w:sz w:val="28"/>
          <w:szCs w:val="28"/>
        </w:rPr>
        <w:t>, утверждаемой Ставропольской городской Думой, по результатам торгов на право размещения и эксплуатацию отдельных видов нестационарных сооружений.</w:t>
      </w:r>
    </w:p>
    <w:p w:rsidR="004C4502" w:rsidRDefault="00C041B6" w:rsidP="004C4502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Торги на право размещения и эксплуатацию отдельных видов нестационарных сооружений проводятся в форме открытого конкурса в электронной</w:t>
      </w:r>
      <w:r w:rsidR="004C4502">
        <w:rPr>
          <w:rFonts w:ascii="Times New Roman" w:hAnsi="Times New Roman" w:cs="Times New Roman"/>
          <w:sz w:val="28"/>
          <w:szCs w:val="28"/>
        </w:rPr>
        <w:t xml:space="preserve"> форме в порядке</w:t>
      </w:r>
      <w:r w:rsidR="005A1BA6">
        <w:rPr>
          <w:rFonts w:ascii="Times New Roman" w:hAnsi="Times New Roman" w:cs="Times New Roman"/>
          <w:sz w:val="28"/>
          <w:szCs w:val="28"/>
        </w:rPr>
        <w:t xml:space="preserve"> и на условиях</w:t>
      </w:r>
      <w:r w:rsidR="004C4502">
        <w:rPr>
          <w:rFonts w:ascii="Times New Roman" w:hAnsi="Times New Roman" w:cs="Times New Roman"/>
          <w:sz w:val="28"/>
          <w:szCs w:val="28"/>
        </w:rPr>
        <w:t>, установленн</w:t>
      </w:r>
      <w:r w:rsidR="005A1BA6">
        <w:rPr>
          <w:rFonts w:ascii="Times New Roman" w:hAnsi="Times New Roman" w:cs="Times New Roman"/>
          <w:sz w:val="28"/>
          <w:szCs w:val="28"/>
        </w:rPr>
        <w:t>ых</w:t>
      </w:r>
      <w:r w:rsidR="004C4502">
        <w:rPr>
          <w:rFonts w:ascii="Times New Roman" w:hAnsi="Times New Roman" w:cs="Times New Roman"/>
          <w:sz w:val="28"/>
          <w:szCs w:val="28"/>
        </w:rPr>
        <w:t xml:space="preserve"> </w:t>
      </w:r>
      <w:r w:rsidR="00335989">
        <w:rPr>
          <w:rFonts w:ascii="Times New Roman" w:hAnsi="Times New Roman" w:cs="Times New Roman"/>
          <w:sz w:val="28"/>
          <w:szCs w:val="28"/>
        </w:rPr>
        <w:t>муниципальным</w:t>
      </w:r>
      <w:r w:rsidR="004C4502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 города Ставрополя.</w:t>
      </w:r>
    </w:p>
    <w:p w:rsidR="004C4502" w:rsidRDefault="004C4502" w:rsidP="00BB3B82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 окончани</w:t>
      </w:r>
      <w:r w:rsidR="005A1B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срока, на который владельцу предоставлено право размещения и эксплуатации нестационарного сооружения,</w:t>
      </w:r>
      <w:r w:rsidR="005A1BA6">
        <w:rPr>
          <w:rFonts w:ascii="Times New Roman" w:hAnsi="Times New Roman" w:cs="Times New Roman"/>
          <w:sz w:val="28"/>
          <w:szCs w:val="28"/>
        </w:rPr>
        <w:t xml:space="preserve"> территория должна быть приведена в состояние,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BA6" w:rsidRPr="00284FD6">
        <w:rPr>
          <w:rFonts w:ascii="Times New Roman" w:hAnsi="Times New Roman" w:cs="Times New Roman"/>
          <w:sz w:val="28"/>
          <w:szCs w:val="28"/>
        </w:rPr>
        <w:t xml:space="preserve">в котором она находилась до размещения </w:t>
      </w:r>
      <w:r w:rsidR="005A1BA6">
        <w:rPr>
          <w:rFonts w:ascii="Times New Roman" w:hAnsi="Times New Roman" w:cs="Times New Roman"/>
          <w:sz w:val="28"/>
          <w:szCs w:val="28"/>
        </w:rPr>
        <w:t>нестационарного сооружения.</w:t>
      </w:r>
    </w:p>
    <w:p w:rsidR="005A1BA6" w:rsidRDefault="005A1BA6" w:rsidP="00BB3B82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размещение нестационарных сооружений имеет сезонный характер, нестационарные сооружения должны быть разобраны, а территория приведена в состояние, </w:t>
      </w:r>
      <w:r w:rsidRPr="00284FD6">
        <w:rPr>
          <w:rFonts w:ascii="Times New Roman" w:hAnsi="Times New Roman" w:cs="Times New Roman"/>
          <w:sz w:val="28"/>
          <w:szCs w:val="28"/>
        </w:rPr>
        <w:t xml:space="preserve">в котором она находилась до размещения </w:t>
      </w:r>
      <w:r>
        <w:rPr>
          <w:rFonts w:ascii="Times New Roman" w:hAnsi="Times New Roman" w:cs="Times New Roman"/>
          <w:sz w:val="28"/>
          <w:szCs w:val="28"/>
        </w:rPr>
        <w:t>нестационарного сооружения, по окончании сезона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8106E" w:rsidRPr="00284FD6" w:rsidRDefault="0008106E" w:rsidP="00284FD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t>статью 44 изложить в следующей редакции:</w:t>
      </w:r>
    </w:p>
    <w:p w:rsidR="0008106E" w:rsidRPr="00284FD6" w:rsidRDefault="0008106E" w:rsidP="005A1BA6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t>«Статья 44. Вырубка (снос), обрезка, пересадка зеленых насаждений</w:t>
      </w:r>
    </w:p>
    <w:p w:rsidR="0008106E" w:rsidRPr="00284FD6" w:rsidRDefault="005A1BA6" w:rsidP="00152E21">
      <w:pPr>
        <w:pStyle w:val="a3"/>
        <w:numPr>
          <w:ilvl w:val="3"/>
          <w:numId w:val="1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8106E" w:rsidRPr="00284FD6">
        <w:rPr>
          <w:rFonts w:ascii="Times New Roman" w:hAnsi="Times New Roman" w:cs="Times New Roman"/>
          <w:sz w:val="28"/>
          <w:szCs w:val="28"/>
        </w:rPr>
        <w:t>Вырубка (снос), обрезка, пересадка зеленых насаждений производятся в соответствии с действующим законодательством на основании порубочного билета и (или) разрешения на пересадку деревьев и кустарников, в том числе и обрезку зеленых насаждений.</w:t>
      </w:r>
    </w:p>
    <w:p w:rsidR="00180D77" w:rsidRDefault="005A1BA6" w:rsidP="005A1BA6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8106E" w:rsidRPr="00284FD6">
        <w:rPr>
          <w:rFonts w:ascii="Times New Roman" w:hAnsi="Times New Roman" w:cs="Times New Roman"/>
          <w:sz w:val="28"/>
          <w:szCs w:val="28"/>
        </w:rPr>
        <w:t xml:space="preserve">Выдача порубочного билета и (или) разрешение на пересадку деревьев и кустарников, в том числе и обрезку зеленых насаждений, осуществляется </w:t>
      </w:r>
      <w:r w:rsidR="00335989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180D77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AF0524">
        <w:rPr>
          <w:rFonts w:ascii="Times New Roman" w:hAnsi="Times New Roman" w:cs="Times New Roman"/>
          <w:sz w:val="28"/>
          <w:szCs w:val="28"/>
        </w:rPr>
        <w:t>в области ЖКХ</w:t>
      </w:r>
      <w:r w:rsidR="002709A3">
        <w:rPr>
          <w:rFonts w:ascii="Times New Roman" w:hAnsi="Times New Roman" w:cs="Times New Roman"/>
          <w:sz w:val="28"/>
          <w:szCs w:val="28"/>
        </w:rPr>
        <w:t xml:space="preserve">, в </w:t>
      </w:r>
      <w:r w:rsidR="006A65F8">
        <w:rPr>
          <w:rFonts w:ascii="Times New Roman" w:hAnsi="Times New Roman" w:cs="Times New Roman"/>
          <w:sz w:val="28"/>
          <w:szCs w:val="28"/>
        </w:rPr>
        <w:t>установленном им порядке</w:t>
      </w:r>
      <w:r w:rsidR="002709A3">
        <w:rPr>
          <w:rFonts w:ascii="Times New Roman" w:hAnsi="Times New Roman" w:cs="Times New Roman"/>
          <w:sz w:val="28"/>
          <w:szCs w:val="28"/>
        </w:rPr>
        <w:t>.</w:t>
      </w:r>
    </w:p>
    <w:p w:rsidR="002709A3" w:rsidRDefault="00180D77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8106E" w:rsidRPr="00284FD6">
        <w:rPr>
          <w:rFonts w:ascii="Times New Roman" w:hAnsi="Times New Roman" w:cs="Times New Roman"/>
          <w:sz w:val="28"/>
          <w:szCs w:val="28"/>
        </w:rPr>
        <w:t xml:space="preserve">Выдача порубочного билета и (или) разрешение на пересадку деревьев и кустарников, в том числе и обрезку зеленых насаждений, осуществляется с учетом мнения городской комиссии по охране зеленых насаждений в городе Ставрополе, </w:t>
      </w:r>
      <w:r w:rsidR="002709A3">
        <w:rPr>
          <w:rFonts w:ascii="Times New Roman" w:hAnsi="Times New Roman" w:cs="Times New Roman"/>
          <w:sz w:val="28"/>
          <w:szCs w:val="28"/>
        </w:rPr>
        <w:t>п</w:t>
      </w:r>
      <w:r w:rsidR="0008106E" w:rsidRPr="00284FD6">
        <w:rPr>
          <w:rFonts w:ascii="Times New Roman" w:hAnsi="Times New Roman" w:cs="Times New Roman"/>
          <w:sz w:val="28"/>
          <w:szCs w:val="28"/>
        </w:rPr>
        <w:t xml:space="preserve">оложение и состав которой утверждается </w:t>
      </w:r>
      <w:r w:rsidR="0033598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08106E" w:rsidRPr="00284FD6">
        <w:rPr>
          <w:rFonts w:ascii="Times New Roman" w:hAnsi="Times New Roman" w:cs="Times New Roman"/>
          <w:sz w:val="28"/>
          <w:szCs w:val="28"/>
        </w:rPr>
        <w:t>правовым актом администрации города Ставрополя.</w:t>
      </w:r>
    </w:p>
    <w:p w:rsidR="0008106E" w:rsidRPr="002709A3" w:rsidRDefault="0008106E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A3">
        <w:rPr>
          <w:rFonts w:ascii="Times New Roman" w:hAnsi="Times New Roman" w:cs="Times New Roman"/>
          <w:sz w:val="28"/>
          <w:szCs w:val="28"/>
        </w:rPr>
        <w:t>В состав городской комиссии по охране зеленых насаждений в городе Ставрополе должны входить в равном количестве представители Ставропольской городской Думы, администрации города Ставрополя, общественности.</w:t>
      </w:r>
    </w:p>
    <w:p w:rsidR="0008106E" w:rsidRPr="00284FD6" w:rsidRDefault="0008106E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284FD6">
        <w:rPr>
          <w:rFonts w:ascii="Times New Roman" w:hAnsi="Times New Roman" w:cs="Times New Roman"/>
          <w:sz w:val="28"/>
          <w:szCs w:val="28"/>
        </w:rPr>
        <w:t xml:space="preserve">Вред, причиненный уничтожением и (или) повреждением зеленых насаждений, подлежит возмещению путем уплаты в бюджет города Ставрополя </w:t>
      </w:r>
      <w:r w:rsidRPr="00284FD6">
        <w:rPr>
          <w:rFonts w:ascii="Times New Roman" w:hAnsi="Times New Roman" w:cs="Times New Roman"/>
          <w:sz w:val="28"/>
          <w:szCs w:val="28"/>
        </w:rPr>
        <w:lastRenderedPageBreak/>
        <w:t xml:space="preserve">восстановительной стоимости за вынужденную вырубку (снос) и (или) повреждение зеленых насаждений (далее - компенсация за вырубку (снос) в размере, определяемом в соответствии с Методикой расчета восстановительной стоимости за вынужденную вырубку (снос) или повреждение зеленых насаждений в городе Ставрополе, утверждаемой </w:t>
      </w:r>
      <w:r w:rsidR="003E71A1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84FD6">
        <w:rPr>
          <w:rFonts w:ascii="Times New Roman" w:hAnsi="Times New Roman" w:cs="Times New Roman"/>
          <w:sz w:val="28"/>
          <w:szCs w:val="28"/>
        </w:rPr>
        <w:t>правовым актом администрации города Ставрополя.</w:t>
      </w:r>
      <w:proofErr w:type="gramEnd"/>
    </w:p>
    <w:p w:rsidR="0008106E" w:rsidRPr="00284FD6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8106E" w:rsidRPr="00284FD6">
        <w:rPr>
          <w:rFonts w:ascii="Times New Roman" w:hAnsi="Times New Roman" w:cs="Times New Roman"/>
          <w:sz w:val="28"/>
          <w:szCs w:val="28"/>
        </w:rPr>
        <w:t>Порубочный билет и (или) разрешение на пересадку деревьев и кустарников, в том числе и обрезку зеленых насаждений, не выдается в следующих случаях:</w:t>
      </w:r>
    </w:p>
    <w:p w:rsidR="0008106E" w:rsidRPr="00284FD6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8106E" w:rsidRPr="00284FD6">
        <w:rPr>
          <w:rFonts w:ascii="Times New Roman" w:hAnsi="Times New Roman" w:cs="Times New Roman"/>
          <w:sz w:val="28"/>
          <w:szCs w:val="28"/>
        </w:rPr>
        <w:t>возникновени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106E" w:rsidRPr="00284FD6">
        <w:rPr>
          <w:rFonts w:ascii="Times New Roman" w:hAnsi="Times New Roman" w:cs="Times New Roman"/>
          <w:sz w:val="28"/>
          <w:szCs w:val="28"/>
        </w:rPr>
        <w:t xml:space="preserve"> аварийных ситуа</w:t>
      </w:r>
      <w:r>
        <w:rPr>
          <w:rFonts w:ascii="Times New Roman" w:hAnsi="Times New Roman" w:cs="Times New Roman"/>
          <w:sz w:val="28"/>
          <w:szCs w:val="28"/>
        </w:rPr>
        <w:t>ций на инженерных коммуникациях.</w:t>
      </w:r>
    </w:p>
    <w:p w:rsidR="0008106E" w:rsidRPr="00284FD6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106E" w:rsidRPr="00284FD6">
        <w:rPr>
          <w:rFonts w:ascii="Times New Roman" w:hAnsi="Times New Roman" w:cs="Times New Roman"/>
          <w:sz w:val="28"/>
          <w:szCs w:val="28"/>
        </w:rPr>
        <w:t>обственник коммуникаций либо иное уполномоченное им лицо незамедлительно сообщает в службу спасения по номеру 112 и в уполномоче</w:t>
      </w:r>
      <w:r>
        <w:rPr>
          <w:rFonts w:ascii="Times New Roman" w:hAnsi="Times New Roman" w:cs="Times New Roman"/>
          <w:sz w:val="28"/>
          <w:szCs w:val="28"/>
        </w:rPr>
        <w:t>нный орган в области ЖКХ;</w:t>
      </w:r>
    </w:p>
    <w:p w:rsidR="0008106E" w:rsidRPr="00284FD6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ликвидация</w:t>
      </w:r>
      <w:r w:rsidR="0008106E" w:rsidRPr="00284FD6">
        <w:rPr>
          <w:rFonts w:ascii="Times New Roman" w:hAnsi="Times New Roman" w:cs="Times New Roman"/>
          <w:sz w:val="28"/>
          <w:szCs w:val="28"/>
        </w:rPr>
        <w:t xml:space="preserve"> последствий чрезвычайных ситуаций, в иных случаях, когда есть о</w:t>
      </w:r>
      <w:r>
        <w:rPr>
          <w:rFonts w:ascii="Times New Roman" w:hAnsi="Times New Roman" w:cs="Times New Roman"/>
          <w:sz w:val="28"/>
          <w:szCs w:val="28"/>
        </w:rPr>
        <w:t>пасность жизни и здоровью людей.</w:t>
      </w:r>
    </w:p>
    <w:p w:rsidR="0008106E" w:rsidRPr="00284FD6" w:rsidRDefault="0008106E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t>Вырубка (снос) или обрезка зеленых насаждений, указанных в настоящей части, осуществляется в соответствии с актом осмотра зеленых насаждений, подписанного на месте специалистом по охране зеленых насаждений предприятия зеленого хозяйства и специалистом уполномоченн</w:t>
      </w:r>
      <w:r w:rsidR="003E71A1">
        <w:rPr>
          <w:rFonts w:ascii="Times New Roman" w:hAnsi="Times New Roman" w:cs="Times New Roman"/>
          <w:sz w:val="28"/>
          <w:szCs w:val="28"/>
        </w:rPr>
        <w:t>ого</w:t>
      </w:r>
      <w:r w:rsidRPr="00284FD6">
        <w:rPr>
          <w:rFonts w:ascii="Times New Roman" w:hAnsi="Times New Roman" w:cs="Times New Roman"/>
          <w:sz w:val="28"/>
          <w:szCs w:val="28"/>
        </w:rPr>
        <w:t xml:space="preserve"> </w:t>
      </w:r>
      <w:r w:rsidR="003E71A1" w:rsidRPr="00284FD6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284FD6">
        <w:rPr>
          <w:rFonts w:ascii="Times New Roman" w:hAnsi="Times New Roman" w:cs="Times New Roman"/>
          <w:sz w:val="28"/>
          <w:szCs w:val="28"/>
        </w:rPr>
        <w:t>в области ЖКХ.</w:t>
      </w:r>
    </w:p>
    <w:p w:rsidR="0008106E" w:rsidRPr="00284FD6" w:rsidRDefault="00B743BD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09A3">
        <w:rPr>
          <w:rFonts w:ascii="Times New Roman" w:hAnsi="Times New Roman" w:cs="Times New Roman"/>
          <w:sz w:val="28"/>
          <w:szCs w:val="28"/>
        </w:rPr>
        <w:t>. </w:t>
      </w:r>
      <w:r w:rsidR="0008106E" w:rsidRPr="00284FD6">
        <w:rPr>
          <w:rFonts w:ascii="Times New Roman" w:hAnsi="Times New Roman" w:cs="Times New Roman"/>
          <w:sz w:val="28"/>
          <w:szCs w:val="28"/>
        </w:rPr>
        <w:t>Компенсация за вырубку (снос) не осуществляется:</w:t>
      </w:r>
    </w:p>
    <w:p w:rsidR="0008106E" w:rsidRPr="00284FD6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8106E" w:rsidRPr="00284FD6">
        <w:rPr>
          <w:rFonts w:ascii="Times New Roman" w:hAnsi="Times New Roman" w:cs="Times New Roman"/>
          <w:sz w:val="28"/>
          <w:szCs w:val="28"/>
        </w:rPr>
        <w:t>при проведении работ по благоустройству за счет средств бюджета города Ставрополя;</w:t>
      </w:r>
    </w:p>
    <w:p w:rsidR="0008106E" w:rsidRPr="00284FD6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8106E" w:rsidRPr="00284FD6">
        <w:rPr>
          <w:rFonts w:ascii="Times New Roman" w:hAnsi="Times New Roman" w:cs="Times New Roman"/>
          <w:sz w:val="28"/>
          <w:szCs w:val="28"/>
        </w:rPr>
        <w:t>при проведении работ по уходу за зелеными насаждениями (обрезка, омоложение, снос больных, усохших и аварийных деревьев);</w:t>
      </w:r>
    </w:p>
    <w:p w:rsidR="0008106E" w:rsidRPr="00284FD6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8106E" w:rsidRPr="00284FD6">
        <w:rPr>
          <w:rFonts w:ascii="Times New Roman" w:hAnsi="Times New Roman" w:cs="Times New Roman"/>
          <w:sz w:val="28"/>
          <w:szCs w:val="28"/>
        </w:rPr>
        <w:t>при вырубке (сносе) зеленых насаждений в целях обеспечения нормальной видимости технических средств регулирования дорожного движения, безопасности движения автотранспорта и пешеходов;</w:t>
      </w:r>
    </w:p>
    <w:p w:rsidR="002709A3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08106E" w:rsidRPr="00284FD6">
        <w:rPr>
          <w:rFonts w:ascii="Times New Roman" w:hAnsi="Times New Roman" w:cs="Times New Roman"/>
          <w:sz w:val="28"/>
          <w:szCs w:val="28"/>
        </w:rPr>
        <w:t>при вырубке (сносе) зеленых насаждений, разрушающих своей корневой системой фундаменты зданий, асфальтовых покрытий тротуаров и проезжей части дорог;</w:t>
      </w:r>
    </w:p>
    <w:p w:rsidR="0008106E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08106E" w:rsidRPr="002709A3">
        <w:rPr>
          <w:rFonts w:ascii="Times New Roman" w:hAnsi="Times New Roman" w:cs="Times New Roman"/>
          <w:sz w:val="28"/>
          <w:szCs w:val="28"/>
        </w:rPr>
        <w:t>при вырубке (сносе) зеленых насаждений в процессе проведения аварийных работ, ликвидации последствий чрезвычайных ситуаций на объе</w:t>
      </w:r>
      <w:r>
        <w:rPr>
          <w:rFonts w:ascii="Times New Roman" w:hAnsi="Times New Roman" w:cs="Times New Roman"/>
          <w:sz w:val="28"/>
          <w:szCs w:val="28"/>
        </w:rPr>
        <w:t>ктах городской инфраструктуры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709A3" w:rsidRDefault="002709A3" w:rsidP="002709A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53:</w:t>
      </w:r>
    </w:p>
    <w:p w:rsidR="002709A3" w:rsidRDefault="002709A3" w:rsidP="002709A3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части 2 изложить в следующей редакции:</w:t>
      </w:r>
    </w:p>
    <w:p w:rsidR="002709A3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709A3">
        <w:rPr>
          <w:rFonts w:ascii="Times New Roman" w:hAnsi="Times New Roman" w:cs="Times New Roman"/>
          <w:sz w:val="28"/>
          <w:szCs w:val="28"/>
        </w:rPr>
        <w:t xml:space="preserve">Во время снегопада правообладатели земельных участков обязаны производить очистку от снега и посыпку </w:t>
      </w:r>
      <w:proofErr w:type="spellStart"/>
      <w:r w:rsidRPr="002709A3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2709A3">
        <w:rPr>
          <w:rFonts w:ascii="Times New Roman" w:hAnsi="Times New Roman" w:cs="Times New Roman"/>
          <w:sz w:val="28"/>
          <w:szCs w:val="28"/>
        </w:rPr>
        <w:t xml:space="preserve"> материалами подъездных путей, тротуаров, пешеходных лестниц, расположенных на земельных участках. В случае выпадения снега в ночное время работы по очистке и посыпке </w:t>
      </w:r>
      <w:proofErr w:type="spellStart"/>
      <w:r w:rsidRPr="002709A3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2709A3">
        <w:rPr>
          <w:rFonts w:ascii="Times New Roman" w:hAnsi="Times New Roman" w:cs="Times New Roman"/>
          <w:sz w:val="28"/>
          <w:szCs w:val="28"/>
        </w:rPr>
        <w:t xml:space="preserve"> материалами подъездных путей, тротуаров, пешеходных лестниц, расположенных на земельных участках, должны быть завершены до 07 часов 00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709A3" w:rsidRDefault="002709A3" w:rsidP="002709A3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части 6 изложить в следующей редакции:</w:t>
      </w:r>
    </w:p>
    <w:p w:rsidR="002709A3" w:rsidRDefault="002709A3" w:rsidP="002709A3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709A3">
        <w:rPr>
          <w:rFonts w:ascii="Times New Roman" w:hAnsi="Times New Roman" w:cs="Times New Roman"/>
          <w:sz w:val="28"/>
          <w:szCs w:val="28"/>
        </w:rPr>
        <w:t>Очистка кровель зданий, строений, сооружений на сторонах</w:t>
      </w:r>
      <w:r w:rsidR="00513FE3">
        <w:rPr>
          <w:rFonts w:ascii="Times New Roman" w:hAnsi="Times New Roman" w:cs="Times New Roman"/>
          <w:sz w:val="28"/>
          <w:szCs w:val="28"/>
        </w:rPr>
        <w:t>,</w:t>
      </w:r>
      <w:r w:rsidRPr="002709A3">
        <w:rPr>
          <w:rFonts w:ascii="Times New Roman" w:hAnsi="Times New Roman" w:cs="Times New Roman"/>
          <w:sz w:val="28"/>
          <w:szCs w:val="28"/>
        </w:rPr>
        <w:t xml:space="preserve"> </w:t>
      </w:r>
      <w:r w:rsidR="00513FE3">
        <w:rPr>
          <w:rFonts w:ascii="Times New Roman" w:hAnsi="Times New Roman" w:cs="Times New Roman"/>
          <w:sz w:val="28"/>
          <w:szCs w:val="28"/>
        </w:rPr>
        <w:br/>
        <w:t>в</w:t>
      </w:r>
      <w:r w:rsidRPr="002709A3">
        <w:rPr>
          <w:rFonts w:ascii="Times New Roman" w:hAnsi="Times New Roman" w:cs="Times New Roman"/>
          <w:sz w:val="28"/>
          <w:szCs w:val="28"/>
        </w:rPr>
        <w:t xml:space="preserve">ыходящих на пешеходные зоны, от </w:t>
      </w:r>
      <w:proofErr w:type="spellStart"/>
      <w:r w:rsidRPr="002709A3">
        <w:rPr>
          <w:rFonts w:ascii="Times New Roman" w:hAnsi="Times New Roman" w:cs="Times New Roman"/>
          <w:sz w:val="28"/>
          <w:szCs w:val="28"/>
        </w:rPr>
        <w:t>наледеобразований</w:t>
      </w:r>
      <w:proofErr w:type="spellEnd"/>
      <w:r w:rsidRPr="002709A3">
        <w:rPr>
          <w:rFonts w:ascii="Times New Roman" w:hAnsi="Times New Roman" w:cs="Times New Roman"/>
          <w:sz w:val="28"/>
          <w:szCs w:val="28"/>
        </w:rPr>
        <w:t xml:space="preserve"> должна производиться немедленно по мере их образования с предварительной установкой ограждений опасных участков. В случае если образование наледи произошло в </w:t>
      </w:r>
      <w:r w:rsidR="00513FE3">
        <w:rPr>
          <w:rFonts w:ascii="Times New Roman" w:hAnsi="Times New Roman" w:cs="Times New Roman"/>
          <w:sz w:val="28"/>
          <w:szCs w:val="28"/>
        </w:rPr>
        <w:br/>
      </w:r>
      <w:r w:rsidRPr="002709A3">
        <w:rPr>
          <w:rFonts w:ascii="Times New Roman" w:hAnsi="Times New Roman" w:cs="Times New Roman"/>
          <w:sz w:val="28"/>
          <w:szCs w:val="28"/>
        </w:rPr>
        <w:t xml:space="preserve">ночное время, работы по ее очистке должны быть завершены </w:t>
      </w:r>
      <w:r w:rsidR="002E589C">
        <w:rPr>
          <w:rFonts w:ascii="Times New Roman" w:hAnsi="Times New Roman" w:cs="Times New Roman"/>
          <w:sz w:val="28"/>
          <w:szCs w:val="28"/>
        </w:rPr>
        <w:br/>
      </w:r>
      <w:r w:rsidRPr="002709A3">
        <w:rPr>
          <w:rFonts w:ascii="Times New Roman" w:hAnsi="Times New Roman" w:cs="Times New Roman"/>
          <w:sz w:val="28"/>
          <w:szCs w:val="28"/>
        </w:rPr>
        <w:t>до 07 часов 00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709A3" w:rsidRDefault="002709A3" w:rsidP="002709A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54:</w:t>
      </w:r>
    </w:p>
    <w:p w:rsidR="002709A3" w:rsidRDefault="002E589C" w:rsidP="002709A3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7 изложить в следующей редакции:</w:t>
      </w:r>
    </w:p>
    <w:p w:rsidR="002E589C" w:rsidRDefault="002E589C" w:rsidP="002E589C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 </w:t>
      </w:r>
      <w:r w:rsidRPr="002E589C">
        <w:rPr>
          <w:rFonts w:ascii="Times New Roman" w:hAnsi="Times New Roman" w:cs="Times New Roman"/>
          <w:sz w:val="28"/>
          <w:szCs w:val="28"/>
        </w:rPr>
        <w:t>В зимний период очистка от снега тротуаров, пешеходных лестниц, расположенных в границах прилегающей территории, производится одновременно с работами по очистке подъездных путей, тротуаров, пешеходных лестниц, расположенных на земельных участках, и должна быть завершена до 07 часов 00 минут</w:t>
      </w:r>
      <w:proofErr w:type="gramStart"/>
      <w:r w:rsidRPr="002E58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E589C" w:rsidRDefault="002E589C" w:rsidP="002E589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частью 8 следующего содержания:</w:t>
      </w:r>
    </w:p>
    <w:p w:rsidR="002E589C" w:rsidRDefault="002E589C" w:rsidP="002E589C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 </w:t>
      </w:r>
      <w:r w:rsidRPr="002E589C">
        <w:rPr>
          <w:rFonts w:ascii="Times New Roman" w:hAnsi="Times New Roman" w:cs="Times New Roman"/>
          <w:sz w:val="28"/>
          <w:szCs w:val="28"/>
        </w:rPr>
        <w:t xml:space="preserve">Мусор, в том числе ветки, листья, сухая трава, песок, иные посторонние предметы, собранный по результатам проведенных работ по очистке прилегающей территории, предусмотренных частями 5 и 6 настоящей статьи, подлежит вывозу с прилегающей территории не позднее </w:t>
      </w:r>
      <w:r>
        <w:rPr>
          <w:rFonts w:ascii="Times New Roman" w:hAnsi="Times New Roman" w:cs="Times New Roman"/>
          <w:sz w:val="28"/>
          <w:szCs w:val="28"/>
        </w:rPr>
        <w:br/>
        <w:t>0</w:t>
      </w:r>
      <w:r w:rsidRPr="002E589C">
        <w:rPr>
          <w:rFonts w:ascii="Times New Roman" w:hAnsi="Times New Roman" w:cs="Times New Roman"/>
          <w:sz w:val="28"/>
          <w:szCs w:val="28"/>
        </w:rPr>
        <w:t>7 часов 00 минут дня, следующего за днем проведения работ</w:t>
      </w:r>
      <w:proofErr w:type="gramStart"/>
      <w:r w:rsidRPr="002E58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E589C" w:rsidRDefault="000E55AE" w:rsidP="002E589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части 3 статьи 59 изложить в следующей редакции:</w:t>
      </w:r>
    </w:p>
    <w:p w:rsidR="000E55AE" w:rsidRDefault="000E55AE" w:rsidP="000E55AE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4897">
        <w:rPr>
          <w:rFonts w:ascii="Times New Roman" w:hAnsi="Times New Roman" w:cs="Times New Roman"/>
          <w:sz w:val="28"/>
          <w:szCs w:val="28"/>
        </w:rPr>
        <w:t>3.</w:t>
      </w:r>
      <w:r w:rsidR="007248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4897" w:rsidRPr="00724897">
        <w:rPr>
          <w:rFonts w:ascii="Times New Roman" w:hAnsi="Times New Roman" w:cs="Times New Roman"/>
          <w:sz w:val="28"/>
          <w:szCs w:val="28"/>
        </w:rPr>
        <w:t xml:space="preserve">Собственники зданий, строений и сооружений, </w:t>
      </w:r>
      <w:r w:rsidR="0030550A">
        <w:rPr>
          <w:rFonts w:ascii="Times New Roman" w:hAnsi="Times New Roman" w:cs="Times New Roman"/>
          <w:sz w:val="28"/>
          <w:szCs w:val="28"/>
        </w:rPr>
        <w:t xml:space="preserve">в отношении </w:t>
      </w:r>
      <w:proofErr w:type="gramStart"/>
      <w:r w:rsidR="0030550A">
        <w:rPr>
          <w:rFonts w:ascii="Times New Roman" w:hAnsi="Times New Roman" w:cs="Times New Roman"/>
          <w:sz w:val="28"/>
          <w:szCs w:val="28"/>
        </w:rPr>
        <w:t>видов</w:t>
      </w:r>
      <w:proofErr w:type="gramEnd"/>
      <w:r w:rsidR="0030550A">
        <w:rPr>
          <w:rFonts w:ascii="Times New Roman" w:hAnsi="Times New Roman" w:cs="Times New Roman"/>
          <w:sz w:val="28"/>
          <w:szCs w:val="28"/>
        </w:rPr>
        <w:t xml:space="preserve"> использования которых градостроительным регламентом, установленным в соответствии с законодательством о градостроительной деятельности, установлены архитектурно-строительные требования</w:t>
      </w:r>
      <w:r w:rsidR="00724897" w:rsidRPr="00724897">
        <w:rPr>
          <w:rFonts w:ascii="Times New Roman" w:hAnsi="Times New Roman" w:cs="Times New Roman"/>
          <w:sz w:val="28"/>
          <w:szCs w:val="28"/>
        </w:rPr>
        <w:t>, обязаны иметь паспорт наружной отделки фасада, согласованный с уполномоченным органом в области градостроительства</w:t>
      </w:r>
      <w:r w:rsidR="003055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E55AE" w:rsidRDefault="000E55AE" w:rsidP="000E55AE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статьи 60 изложить в следующей редакции:</w:t>
      </w:r>
    </w:p>
    <w:p w:rsidR="000E55AE" w:rsidRPr="002709A3" w:rsidRDefault="000E55AE" w:rsidP="000E55AE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4897">
        <w:rPr>
          <w:rFonts w:ascii="Times New Roman" w:hAnsi="Times New Roman" w:cs="Times New Roman"/>
          <w:sz w:val="28"/>
          <w:szCs w:val="28"/>
        </w:rPr>
        <w:t>1. </w:t>
      </w:r>
      <w:r w:rsidR="00724897" w:rsidRPr="00724897">
        <w:rPr>
          <w:rFonts w:ascii="Times New Roman" w:hAnsi="Times New Roman" w:cs="Times New Roman"/>
          <w:sz w:val="28"/>
          <w:szCs w:val="28"/>
        </w:rPr>
        <w:t>При создании зданий, строений и сооружений</w:t>
      </w:r>
      <w:r w:rsidR="00724897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proofErr w:type="gramStart"/>
      <w:r w:rsidR="00724897">
        <w:rPr>
          <w:rFonts w:ascii="Times New Roman" w:hAnsi="Times New Roman" w:cs="Times New Roman"/>
          <w:sz w:val="28"/>
          <w:szCs w:val="28"/>
        </w:rPr>
        <w:t>видов</w:t>
      </w:r>
      <w:proofErr w:type="gramEnd"/>
      <w:r w:rsidR="00B54FCE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724897">
        <w:rPr>
          <w:rFonts w:ascii="Times New Roman" w:hAnsi="Times New Roman" w:cs="Times New Roman"/>
          <w:sz w:val="28"/>
          <w:szCs w:val="28"/>
        </w:rPr>
        <w:t xml:space="preserve"> которых градостроительным регламентом</w:t>
      </w:r>
      <w:r w:rsidR="00B54FCE">
        <w:rPr>
          <w:rFonts w:ascii="Times New Roman" w:hAnsi="Times New Roman" w:cs="Times New Roman"/>
          <w:sz w:val="28"/>
          <w:szCs w:val="28"/>
        </w:rPr>
        <w:t xml:space="preserve">, установленным в соответствии с </w:t>
      </w:r>
      <w:r w:rsidR="0030550A">
        <w:rPr>
          <w:rFonts w:ascii="Times New Roman" w:hAnsi="Times New Roman" w:cs="Times New Roman"/>
          <w:sz w:val="28"/>
          <w:szCs w:val="28"/>
        </w:rPr>
        <w:t>законодательством о градостроительной деятельности</w:t>
      </w:r>
      <w:r w:rsidR="00B54FCE">
        <w:rPr>
          <w:rFonts w:ascii="Times New Roman" w:hAnsi="Times New Roman" w:cs="Times New Roman"/>
          <w:sz w:val="28"/>
          <w:szCs w:val="28"/>
        </w:rPr>
        <w:t>, установлены архитектурно-строительные требования</w:t>
      </w:r>
      <w:r w:rsidR="00724897" w:rsidRPr="00724897">
        <w:rPr>
          <w:rFonts w:ascii="Times New Roman" w:hAnsi="Times New Roman" w:cs="Times New Roman"/>
          <w:sz w:val="28"/>
          <w:szCs w:val="28"/>
        </w:rPr>
        <w:t>, наличие решения о согласовании архитектурно-градостроительного облика здания, строения и сооружения является обязательным.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353C" w:rsidRPr="00284FD6" w:rsidRDefault="001D353C" w:rsidP="00152E21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  <w:r w:rsidR="00327A04" w:rsidRPr="00284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AE" w:rsidRPr="00AD2AA4" w:rsidRDefault="000E55AE" w:rsidP="00766B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2E21" w:rsidRPr="00AD2AA4" w:rsidRDefault="00152E21" w:rsidP="00766B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2E21" w:rsidRPr="00AD2AA4" w:rsidRDefault="00152E21" w:rsidP="00766B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E55AE" w:rsidTr="00152E21">
        <w:tc>
          <w:tcPr>
            <w:tcW w:w="2500" w:type="pct"/>
          </w:tcPr>
          <w:p w:rsidR="000E55AE" w:rsidRPr="00766B4E" w:rsidRDefault="000E55AE" w:rsidP="000E55A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6B4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E55AE" w:rsidRDefault="000E55AE" w:rsidP="000E55A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6B4E">
              <w:rPr>
                <w:rFonts w:ascii="Times New Roman" w:hAnsi="Times New Roman" w:cs="Times New Roman"/>
                <w:sz w:val="28"/>
                <w:szCs w:val="28"/>
              </w:rPr>
              <w:t>Ставропольской городской Думы</w:t>
            </w:r>
          </w:p>
        </w:tc>
        <w:tc>
          <w:tcPr>
            <w:tcW w:w="2500" w:type="pct"/>
            <w:vAlign w:val="bottom"/>
          </w:tcPr>
          <w:p w:rsidR="000E55AE" w:rsidRDefault="000E55AE" w:rsidP="000E55A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6B4E">
              <w:rPr>
                <w:rFonts w:ascii="Times New Roman" w:hAnsi="Times New Roman" w:cs="Times New Roman"/>
                <w:sz w:val="28"/>
                <w:szCs w:val="28"/>
              </w:rPr>
              <w:t>Г.С. Колягин</w:t>
            </w:r>
          </w:p>
        </w:tc>
      </w:tr>
    </w:tbl>
    <w:p w:rsidR="009418F5" w:rsidRDefault="009418F5" w:rsidP="0096210A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152E21" w:rsidRDefault="00152E21" w:rsidP="0096210A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152E21" w:rsidRPr="00152E21" w:rsidRDefault="00152E21" w:rsidP="0096210A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E55AE" w:rsidTr="00152E21">
        <w:tc>
          <w:tcPr>
            <w:tcW w:w="2500" w:type="pct"/>
          </w:tcPr>
          <w:p w:rsidR="000E55AE" w:rsidRDefault="000E55AE" w:rsidP="009621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211C76"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</w:tc>
        <w:tc>
          <w:tcPr>
            <w:tcW w:w="2500" w:type="pct"/>
            <w:vAlign w:val="bottom"/>
          </w:tcPr>
          <w:p w:rsidR="000E55AE" w:rsidRDefault="000E55AE" w:rsidP="000E55A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B4">
              <w:rPr>
                <w:rFonts w:ascii="Times New Roman" w:hAnsi="Times New Roman" w:cs="Times New Roman"/>
                <w:sz w:val="28"/>
                <w:szCs w:val="28"/>
              </w:rPr>
              <w:t>И.И. Ульянченко</w:t>
            </w:r>
          </w:p>
        </w:tc>
      </w:tr>
    </w:tbl>
    <w:p w:rsidR="00880C33" w:rsidRDefault="00880C33" w:rsidP="00941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5F8" w:rsidRPr="006A65F8" w:rsidRDefault="006A65F8" w:rsidP="00941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156" w:rsidRDefault="00F0368D" w:rsidP="00941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Подписано </w:t>
      </w:r>
      <w:r w:rsidR="00A7418F">
        <w:rPr>
          <w:rFonts w:ascii="Times New Roman" w:hAnsi="Times New Roman" w:cs="Times New Roman"/>
          <w:sz w:val="28"/>
          <w:szCs w:val="28"/>
        </w:rPr>
        <w:t>«____» _______________ 2020</w:t>
      </w:r>
      <w:r w:rsidR="00A3201D">
        <w:rPr>
          <w:rFonts w:ascii="Times New Roman" w:hAnsi="Times New Roman" w:cs="Times New Roman"/>
          <w:sz w:val="28"/>
          <w:szCs w:val="28"/>
        </w:rPr>
        <w:t xml:space="preserve"> </w:t>
      </w:r>
      <w:r w:rsidR="00A7418F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6D4156" w:rsidSect="00152E21">
      <w:headerReference w:type="default" r:id="rId11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897" w:rsidRDefault="00724897" w:rsidP="0069703B">
      <w:pPr>
        <w:spacing w:after="0" w:line="240" w:lineRule="auto"/>
      </w:pPr>
      <w:r>
        <w:separator/>
      </w:r>
    </w:p>
  </w:endnote>
  <w:endnote w:type="continuationSeparator" w:id="0">
    <w:p w:rsidR="00724897" w:rsidRDefault="00724897" w:rsidP="0069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897" w:rsidRDefault="00724897" w:rsidP="0069703B">
      <w:pPr>
        <w:spacing w:after="0" w:line="240" w:lineRule="auto"/>
      </w:pPr>
      <w:r>
        <w:separator/>
      </w:r>
    </w:p>
  </w:footnote>
  <w:footnote w:type="continuationSeparator" w:id="0">
    <w:p w:rsidR="00724897" w:rsidRDefault="00724897" w:rsidP="0069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7163225"/>
      <w:docPartObj>
        <w:docPartGallery w:val="Page Numbers (Top of Page)"/>
        <w:docPartUnique/>
      </w:docPartObj>
    </w:sdtPr>
    <w:sdtContent>
      <w:p w:rsidR="00152E21" w:rsidRPr="00152E21" w:rsidRDefault="005D12B8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52E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2E21" w:rsidRPr="00152E2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2E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65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2E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4897" w:rsidRPr="0069703B" w:rsidRDefault="00724897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5FE9"/>
    <w:multiLevelType w:val="multilevel"/>
    <w:tmpl w:val="A8042D7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90933A7"/>
    <w:multiLevelType w:val="hybridMultilevel"/>
    <w:tmpl w:val="13F2AEE8"/>
    <w:lvl w:ilvl="0" w:tplc="30626F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AEAEB6CE">
      <w:start w:val="1"/>
      <w:numFmt w:val="decimal"/>
      <w:lvlText w:val="%2)"/>
      <w:lvlJc w:val="left"/>
      <w:pPr>
        <w:ind w:left="2448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691"/>
    <w:rsid w:val="0002127E"/>
    <w:rsid w:val="00046774"/>
    <w:rsid w:val="00052CD5"/>
    <w:rsid w:val="00076775"/>
    <w:rsid w:val="0008106E"/>
    <w:rsid w:val="000A25A0"/>
    <w:rsid w:val="000A58DA"/>
    <w:rsid w:val="000D3460"/>
    <w:rsid w:val="000E55AE"/>
    <w:rsid w:val="000E5764"/>
    <w:rsid w:val="000F1466"/>
    <w:rsid w:val="00114811"/>
    <w:rsid w:val="0012474B"/>
    <w:rsid w:val="0014284D"/>
    <w:rsid w:val="00152E21"/>
    <w:rsid w:val="00174534"/>
    <w:rsid w:val="00177615"/>
    <w:rsid w:val="00180D77"/>
    <w:rsid w:val="00182795"/>
    <w:rsid w:val="001843B5"/>
    <w:rsid w:val="00190CEE"/>
    <w:rsid w:val="001922AC"/>
    <w:rsid w:val="001A17F5"/>
    <w:rsid w:val="001B492E"/>
    <w:rsid w:val="001D353C"/>
    <w:rsid w:val="001D7DA4"/>
    <w:rsid w:val="001E62F1"/>
    <w:rsid w:val="001E77D0"/>
    <w:rsid w:val="001F28BC"/>
    <w:rsid w:val="00202999"/>
    <w:rsid w:val="00211C76"/>
    <w:rsid w:val="0021241D"/>
    <w:rsid w:val="00224F08"/>
    <w:rsid w:val="00227E8F"/>
    <w:rsid w:val="00256679"/>
    <w:rsid w:val="002709A3"/>
    <w:rsid w:val="00282A8B"/>
    <w:rsid w:val="00284FD6"/>
    <w:rsid w:val="0029245C"/>
    <w:rsid w:val="002A0839"/>
    <w:rsid w:val="002B09D7"/>
    <w:rsid w:val="002C21FE"/>
    <w:rsid w:val="002C7A1F"/>
    <w:rsid w:val="002E589C"/>
    <w:rsid w:val="002F4D1B"/>
    <w:rsid w:val="002F6E65"/>
    <w:rsid w:val="0030550A"/>
    <w:rsid w:val="0031303E"/>
    <w:rsid w:val="003242E1"/>
    <w:rsid w:val="00327A04"/>
    <w:rsid w:val="003308A5"/>
    <w:rsid w:val="003334D8"/>
    <w:rsid w:val="00335989"/>
    <w:rsid w:val="00355F8C"/>
    <w:rsid w:val="0036332A"/>
    <w:rsid w:val="00375B60"/>
    <w:rsid w:val="003B450B"/>
    <w:rsid w:val="003B78A5"/>
    <w:rsid w:val="003C3BAD"/>
    <w:rsid w:val="003D00A8"/>
    <w:rsid w:val="003E71A1"/>
    <w:rsid w:val="003F15BB"/>
    <w:rsid w:val="003F5F72"/>
    <w:rsid w:val="00407F05"/>
    <w:rsid w:val="00427564"/>
    <w:rsid w:val="00433D3E"/>
    <w:rsid w:val="004471B4"/>
    <w:rsid w:val="00464009"/>
    <w:rsid w:val="0046568E"/>
    <w:rsid w:val="00466113"/>
    <w:rsid w:val="00473138"/>
    <w:rsid w:val="00477BCB"/>
    <w:rsid w:val="00480730"/>
    <w:rsid w:val="004819B6"/>
    <w:rsid w:val="00481DAD"/>
    <w:rsid w:val="00482330"/>
    <w:rsid w:val="004B3CF3"/>
    <w:rsid w:val="004C307F"/>
    <w:rsid w:val="004C3474"/>
    <w:rsid w:val="004C4502"/>
    <w:rsid w:val="00502E71"/>
    <w:rsid w:val="005052A4"/>
    <w:rsid w:val="00513FE3"/>
    <w:rsid w:val="00535ED2"/>
    <w:rsid w:val="005369EC"/>
    <w:rsid w:val="00537294"/>
    <w:rsid w:val="0054426C"/>
    <w:rsid w:val="00561708"/>
    <w:rsid w:val="005623B3"/>
    <w:rsid w:val="00563BDB"/>
    <w:rsid w:val="0058679C"/>
    <w:rsid w:val="005A1BA6"/>
    <w:rsid w:val="005D12B8"/>
    <w:rsid w:val="005E327B"/>
    <w:rsid w:val="005E782B"/>
    <w:rsid w:val="005F1AEA"/>
    <w:rsid w:val="005F7A1D"/>
    <w:rsid w:val="00607449"/>
    <w:rsid w:val="006253E2"/>
    <w:rsid w:val="006306C5"/>
    <w:rsid w:val="00645FDF"/>
    <w:rsid w:val="00651B2C"/>
    <w:rsid w:val="00652B02"/>
    <w:rsid w:val="00654E6B"/>
    <w:rsid w:val="00655696"/>
    <w:rsid w:val="00655827"/>
    <w:rsid w:val="006813C4"/>
    <w:rsid w:val="00681462"/>
    <w:rsid w:val="00690A2C"/>
    <w:rsid w:val="00696CF8"/>
    <w:rsid w:val="0069703B"/>
    <w:rsid w:val="006A65F8"/>
    <w:rsid w:val="006A6D22"/>
    <w:rsid w:val="006B174B"/>
    <w:rsid w:val="006D00B2"/>
    <w:rsid w:val="006D4156"/>
    <w:rsid w:val="006E7987"/>
    <w:rsid w:val="006F3F5C"/>
    <w:rsid w:val="006F4ED6"/>
    <w:rsid w:val="006F525D"/>
    <w:rsid w:val="0071086B"/>
    <w:rsid w:val="00724897"/>
    <w:rsid w:val="007603AC"/>
    <w:rsid w:val="00766B4E"/>
    <w:rsid w:val="007864F4"/>
    <w:rsid w:val="00793B62"/>
    <w:rsid w:val="007B71B5"/>
    <w:rsid w:val="007C3154"/>
    <w:rsid w:val="007C62D4"/>
    <w:rsid w:val="007D3705"/>
    <w:rsid w:val="00805B15"/>
    <w:rsid w:val="00824366"/>
    <w:rsid w:val="00827EAB"/>
    <w:rsid w:val="0083062D"/>
    <w:rsid w:val="008344B9"/>
    <w:rsid w:val="00876CDC"/>
    <w:rsid w:val="00880C33"/>
    <w:rsid w:val="0088204E"/>
    <w:rsid w:val="0089638B"/>
    <w:rsid w:val="008A2DCF"/>
    <w:rsid w:val="008A487A"/>
    <w:rsid w:val="008A6C21"/>
    <w:rsid w:val="008B0415"/>
    <w:rsid w:val="008B55F8"/>
    <w:rsid w:val="008E6259"/>
    <w:rsid w:val="008F52E7"/>
    <w:rsid w:val="008F6936"/>
    <w:rsid w:val="00900D53"/>
    <w:rsid w:val="00904BAD"/>
    <w:rsid w:val="009051EC"/>
    <w:rsid w:val="00937B11"/>
    <w:rsid w:val="009418F5"/>
    <w:rsid w:val="00952982"/>
    <w:rsid w:val="0095369C"/>
    <w:rsid w:val="00955BDC"/>
    <w:rsid w:val="0096210A"/>
    <w:rsid w:val="00972EAF"/>
    <w:rsid w:val="0099364B"/>
    <w:rsid w:val="00994D48"/>
    <w:rsid w:val="009B0856"/>
    <w:rsid w:val="009B7980"/>
    <w:rsid w:val="009C4F69"/>
    <w:rsid w:val="009C526A"/>
    <w:rsid w:val="009C657E"/>
    <w:rsid w:val="009F2E7C"/>
    <w:rsid w:val="00A11C90"/>
    <w:rsid w:val="00A24FD5"/>
    <w:rsid w:val="00A27BCB"/>
    <w:rsid w:val="00A3201D"/>
    <w:rsid w:val="00A40A7B"/>
    <w:rsid w:val="00A44290"/>
    <w:rsid w:val="00A50F22"/>
    <w:rsid w:val="00A7418F"/>
    <w:rsid w:val="00A858EF"/>
    <w:rsid w:val="00AC2792"/>
    <w:rsid w:val="00AD2AA4"/>
    <w:rsid w:val="00AD4166"/>
    <w:rsid w:val="00AF0524"/>
    <w:rsid w:val="00B01FE9"/>
    <w:rsid w:val="00B40E8E"/>
    <w:rsid w:val="00B42BA0"/>
    <w:rsid w:val="00B50691"/>
    <w:rsid w:val="00B54FCE"/>
    <w:rsid w:val="00B743BD"/>
    <w:rsid w:val="00B84E9B"/>
    <w:rsid w:val="00BA2007"/>
    <w:rsid w:val="00BB3B82"/>
    <w:rsid w:val="00BC7BF1"/>
    <w:rsid w:val="00BF0B71"/>
    <w:rsid w:val="00BF650C"/>
    <w:rsid w:val="00BF6E4E"/>
    <w:rsid w:val="00C03798"/>
    <w:rsid w:val="00C041B6"/>
    <w:rsid w:val="00C24A19"/>
    <w:rsid w:val="00C47D0D"/>
    <w:rsid w:val="00C570C8"/>
    <w:rsid w:val="00C73168"/>
    <w:rsid w:val="00CA6E1F"/>
    <w:rsid w:val="00CE243D"/>
    <w:rsid w:val="00D021F0"/>
    <w:rsid w:val="00D2750E"/>
    <w:rsid w:val="00D80334"/>
    <w:rsid w:val="00D926BF"/>
    <w:rsid w:val="00DC4D14"/>
    <w:rsid w:val="00DD7C8D"/>
    <w:rsid w:val="00E2101F"/>
    <w:rsid w:val="00E22DB6"/>
    <w:rsid w:val="00E32847"/>
    <w:rsid w:val="00E34C2D"/>
    <w:rsid w:val="00E51EEA"/>
    <w:rsid w:val="00E51FB7"/>
    <w:rsid w:val="00E64A67"/>
    <w:rsid w:val="00E7193F"/>
    <w:rsid w:val="00E7780A"/>
    <w:rsid w:val="00E944DF"/>
    <w:rsid w:val="00EA5957"/>
    <w:rsid w:val="00EF1D05"/>
    <w:rsid w:val="00F00504"/>
    <w:rsid w:val="00F03103"/>
    <w:rsid w:val="00F0368D"/>
    <w:rsid w:val="00F140BE"/>
    <w:rsid w:val="00F20241"/>
    <w:rsid w:val="00F21581"/>
    <w:rsid w:val="00F40F3B"/>
    <w:rsid w:val="00F471A8"/>
    <w:rsid w:val="00F571AE"/>
    <w:rsid w:val="00F84284"/>
    <w:rsid w:val="00FB2AF7"/>
    <w:rsid w:val="00FB2B6B"/>
    <w:rsid w:val="00FE5B94"/>
    <w:rsid w:val="00FF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B6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F3F5C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3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703B"/>
  </w:style>
  <w:style w:type="paragraph" w:styleId="aa">
    <w:name w:val="footer"/>
    <w:basedOn w:val="a"/>
    <w:link w:val="ab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703B"/>
  </w:style>
  <w:style w:type="table" w:styleId="ac">
    <w:name w:val="Table Grid"/>
    <w:basedOn w:val="a1"/>
    <w:uiPriority w:val="39"/>
    <w:rsid w:val="0028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0940CA7E086644D6B9192396A0723EE05D5A2700F34E72B22038B36A56FF136B1937875E66A6958EE963082FF082FFBC733C5CA09318C24904DF7n8y1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7F643F8ECA4881DBECF846F60CFDE2CE23B59177BE2A3FEBC6751494C0AB1AE68B9F95A973CB1506F130D3559FD4AB5221D6A44990FBECC26139F35mAM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66A2E66A6477A6582893B753F5AF9C9021EECE559FBD4A869EA6C4DCE2F8746704E691655CA68CF97E349C4554EF6820244446FC88047F17B08E3E27P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02318-FFFC-4795-87E8-B5FBB438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Инна Владимировна</dc:creator>
  <cp:lastModifiedBy>is.kalenik</cp:lastModifiedBy>
  <cp:revision>3</cp:revision>
  <cp:lastPrinted>2020-09-09T08:17:00Z</cp:lastPrinted>
  <dcterms:created xsi:type="dcterms:W3CDTF">2020-09-08T14:26:00Z</dcterms:created>
  <dcterms:modified xsi:type="dcterms:W3CDTF">2020-09-09T08:22:00Z</dcterms:modified>
</cp:coreProperties>
</file>